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22311" w14:textId="77777777" w:rsidR="00FA3254" w:rsidRDefault="00FA3254">
      <w:pPr>
        <w:rPr>
          <w:rFonts w:asciiTheme="majorHAnsi" w:hAnsiTheme="majorHAnsi"/>
          <w:b/>
          <w:color w:val="17365D"/>
          <w:lang w:val="fr-MA"/>
        </w:rPr>
      </w:pPr>
      <w:bookmarkStart w:id="0" w:name="_GoBack"/>
      <w:bookmarkEnd w:id="0"/>
    </w:p>
    <w:p w14:paraId="4BD72B12" w14:textId="77777777" w:rsidR="00FA3254" w:rsidRDefault="00FA3254">
      <w:pPr>
        <w:rPr>
          <w:rFonts w:asciiTheme="majorHAnsi" w:hAnsiTheme="majorHAnsi"/>
          <w:b/>
          <w:color w:val="17365D"/>
          <w:lang w:val="fr-MA"/>
        </w:rPr>
      </w:pPr>
    </w:p>
    <w:p w14:paraId="677C5514" w14:textId="343927B0" w:rsidR="00FA3254" w:rsidRPr="005C50A8" w:rsidRDefault="00FA3254">
      <w:pPr>
        <w:rPr>
          <w:rFonts w:asciiTheme="majorHAnsi" w:hAnsiTheme="majorHAnsi"/>
          <w:b/>
          <w:color w:val="17365D"/>
          <w:lang w:val="fr-MA"/>
        </w:rPr>
        <w:sectPr w:rsidR="00FA3254" w:rsidRPr="005C50A8" w:rsidSect="00992ED8">
          <w:headerReference w:type="even" r:id="rId8"/>
          <w:headerReference w:type="default" r:id="rId9"/>
          <w:footerReference w:type="default" r:id="rId10"/>
          <w:pgSz w:w="12240" w:h="15840"/>
          <w:pgMar w:top="1440" w:right="1170" w:bottom="1440" w:left="1440" w:header="720" w:footer="720" w:gutter="0"/>
          <w:cols w:space="720"/>
        </w:sectPr>
      </w:pPr>
    </w:p>
    <w:p w14:paraId="6F6AA599" w14:textId="0DB2CFB1" w:rsidR="00876277" w:rsidRPr="004B7DA4" w:rsidRDefault="003E7150">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Pr>
          <w:rFonts w:asciiTheme="majorHAnsi" w:hAnsiTheme="majorHAnsi"/>
          <w:b/>
        </w:rPr>
        <w:t>4</w:t>
      </w:r>
      <w:r w:rsidR="00995CA8" w:rsidRPr="004B7DA4">
        <w:rPr>
          <w:rFonts w:asciiTheme="majorHAnsi" w:hAnsiTheme="majorHAnsi"/>
          <w:b/>
        </w:rPr>
        <w:t>.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0C35D1F2" w14:textId="77777777" w:rsidR="00876277" w:rsidRPr="004B7DA4" w:rsidRDefault="00995CA8">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14:paraId="07C3DD0D"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3EA2C441" w14:textId="77777777" w:rsidR="00F11D5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0003EEAE" w14:textId="054FCBAE"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1ED599D9" w14:textId="33091456" w:rsidR="00432078" w:rsidRPr="00A07236" w:rsidRDefault="00995CA8">
      <w:pPr>
        <w:jc w:val="both"/>
        <w:rPr>
          <w:rFonts w:ascii="Calibri" w:eastAsia="SimSun" w:hAnsi="Calibri"/>
          <w:b/>
          <w:bCs/>
          <w:lang w:val="fr" w:eastAsia="zh-CN"/>
        </w:rPr>
      </w:pPr>
      <w:r w:rsidRPr="008E253C">
        <w:rPr>
          <w:rFonts w:asciiTheme="majorHAnsi" w:hAnsiTheme="majorHAnsi"/>
          <w:b/>
          <w:bCs/>
          <w:u w:val="single"/>
        </w:rPr>
        <w:t>Objet :</w:t>
      </w:r>
      <w:r w:rsidRPr="004B7DA4">
        <w:rPr>
          <w:rFonts w:asciiTheme="majorHAnsi" w:hAnsiTheme="majorHAnsi"/>
          <w:b/>
          <w:color w:val="000000"/>
        </w:rPr>
        <w:t xml:space="preserve"> </w:t>
      </w:r>
      <w:r w:rsidR="00432078">
        <w:rPr>
          <w:rFonts w:asciiTheme="majorHAnsi" w:hAnsiTheme="majorHAnsi"/>
          <w:b/>
          <w:color w:val="000000"/>
        </w:rPr>
        <w:t xml:space="preserve">Sélection </w:t>
      </w:r>
      <w:r w:rsidR="00E87D89">
        <w:rPr>
          <w:rFonts w:asciiTheme="majorHAnsi" w:hAnsiTheme="majorHAnsi"/>
          <w:b/>
          <w:color w:val="000000"/>
        </w:rPr>
        <w:t>de deux C</w:t>
      </w:r>
      <w:r w:rsidR="00432078" w:rsidRPr="00E15358">
        <w:rPr>
          <w:rFonts w:asciiTheme="majorHAnsi" w:hAnsiTheme="majorHAnsi"/>
          <w:b/>
          <w:color w:val="000000"/>
        </w:rPr>
        <w:t>onsultant</w:t>
      </w:r>
      <w:r w:rsidR="00E87D89">
        <w:rPr>
          <w:rFonts w:asciiTheme="majorHAnsi" w:hAnsiTheme="majorHAnsi"/>
          <w:b/>
          <w:color w:val="000000"/>
        </w:rPr>
        <w:t>s</w:t>
      </w:r>
      <w:r w:rsidR="00432078" w:rsidRPr="00E15358">
        <w:rPr>
          <w:rFonts w:asciiTheme="majorHAnsi" w:hAnsiTheme="majorHAnsi"/>
          <w:b/>
          <w:color w:val="000000"/>
        </w:rPr>
        <w:t xml:space="preserve"> individuel</w:t>
      </w:r>
      <w:r w:rsidR="00760D00">
        <w:rPr>
          <w:rFonts w:asciiTheme="majorHAnsi" w:hAnsiTheme="majorHAnsi"/>
          <w:b/>
          <w:color w:val="000000"/>
        </w:rPr>
        <w:t>s</w:t>
      </w:r>
      <w:r w:rsidR="00432078" w:rsidRPr="00E15358">
        <w:rPr>
          <w:rFonts w:asciiTheme="majorHAnsi" w:hAnsiTheme="majorHAnsi"/>
          <w:b/>
          <w:color w:val="000000"/>
        </w:rPr>
        <w:t xml:space="preserve"> « </w:t>
      </w:r>
      <w:r w:rsidR="00E87D89">
        <w:rPr>
          <w:rFonts w:asciiTheme="majorHAnsi" w:hAnsiTheme="majorHAnsi"/>
          <w:b/>
          <w:color w:val="000000"/>
        </w:rPr>
        <w:t>Spécialiste</w:t>
      </w:r>
      <w:r w:rsidR="00760D00">
        <w:rPr>
          <w:rFonts w:asciiTheme="majorHAnsi" w:hAnsiTheme="majorHAnsi"/>
          <w:b/>
          <w:color w:val="000000"/>
        </w:rPr>
        <w:t>s</w:t>
      </w:r>
      <w:r w:rsidR="00E87D89">
        <w:rPr>
          <w:rFonts w:asciiTheme="majorHAnsi" w:hAnsiTheme="majorHAnsi"/>
          <w:b/>
          <w:color w:val="000000"/>
        </w:rPr>
        <w:t xml:space="preserve"> </w:t>
      </w:r>
      <w:r w:rsidR="00506677">
        <w:rPr>
          <w:rFonts w:asciiTheme="majorHAnsi" w:hAnsiTheme="majorHAnsi"/>
          <w:b/>
          <w:color w:val="000000"/>
        </w:rPr>
        <w:t xml:space="preserve">en </w:t>
      </w:r>
      <w:r w:rsidR="00A07236">
        <w:rPr>
          <w:rFonts w:asciiTheme="majorHAnsi" w:hAnsiTheme="majorHAnsi"/>
          <w:b/>
          <w:color w:val="000000"/>
        </w:rPr>
        <w:t xml:space="preserve">formation </w:t>
      </w:r>
      <w:r w:rsidR="00327452">
        <w:rPr>
          <w:rFonts w:asciiTheme="majorHAnsi" w:hAnsiTheme="majorHAnsi"/>
          <w:b/>
          <w:color w:val="000000"/>
        </w:rPr>
        <w:t xml:space="preserve">professionnelle </w:t>
      </w:r>
      <w:r w:rsidR="00327452" w:rsidRPr="00E15358">
        <w:rPr>
          <w:rFonts w:asciiTheme="majorHAnsi" w:hAnsiTheme="majorHAnsi"/>
          <w:b/>
          <w:color w:val="000000"/>
        </w:rPr>
        <w:t>»</w:t>
      </w:r>
      <w:r w:rsidR="00432078" w:rsidRPr="00E15358">
        <w:rPr>
          <w:rFonts w:asciiTheme="majorHAnsi" w:hAnsiTheme="majorHAnsi"/>
          <w:b/>
          <w:color w:val="000000"/>
        </w:rPr>
        <w:t xml:space="preserve"> pour évaluer les offres reçues dans le cadre de l’Appel d’offres n°</w:t>
      </w:r>
      <w:r w:rsidR="00506677" w:rsidRPr="00506677">
        <w:rPr>
          <w:rFonts w:asciiTheme="majorHAnsi" w:hAnsiTheme="majorHAnsi"/>
          <w:b/>
          <w:bCs/>
        </w:rPr>
        <w:t xml:space="preserve"> </w:t>
      </w:r>
      <w:r w:rsidR="00506677" w:rsidRPr="00506677">
        <w:rPr>
          <w:rFonts w:asciiTheme="majorHAnsi" w:hAnsiTheme="majorHAnsi"/>
          <w:b/>
          <w:bCs/>
          <w:color w:val="000000"/>
        </w:rPr>
        <w:t>DP/QCBS/MCA-M/EW-25-</w:t>
      </w:r>
      <w:r w:rsidR="00432C67">
        <w:rPr>
          <w:rFonts w:asciiTheme="majorHAnsi" w:hAnsiTheme="majorHAnsi"/>
          <w:b/>
          <w:bCs/>
          <w:color w:val="000000"/>
        </w:rPr>
        <w:t>C</w:t>
      </w:r>
      <w:r w:rsidR="00506677" w:rsidRPr="00506677">
        <w:rPr>
          <w:rFonts w:asciiTheme="majorHAnsi" w:hAnsiTheme="majorHAnsi"/>
          <w:b/>
          <w:bCs/>
          <w:color w:val="000000"/>
        </w:rPr>
        <w:t xml:space="preserve">/Compact </w:t>
      </w:r>
      <w:r w:rsidR="00506677" w:rsidRPr="00506677">
        <w:rPr>
          <w:rFonts w:asciiTheme="majorHAnsi" w:hAnsiTheme="majorHAnsi"/>
          <w:b/>
          <w:color w:val="000000"/>
        </w:rPr>
        <w:t>portant sur « </w:t>
      </w:r>
      <w:r w:rsidR="00A07236" w:rsidRPr="00221191">
        <w:rPr>
          <w:rFonts w:asciiTheme="majorHAnsi" w:hAnsiTheme="majorHAnsi"/>
          <w:b/>
          <w:bCs/>
        </w:rPr>
        <w:t>La</w:t>
      </w:r>
      <w:r w:rsidR="00A07236">
        <w:rPr>
          <w:rFonts w:asciiTheme="majorHAnsi" w:hAnsiTheme="majorHAnsi"/>
          <w:b/>
          <w:bCs/>
        </w:rPr>
        <w:t xml:space="preserve"> </w:t>
      </w:r>
      <w:r w:rsidR="00A07236" w:rsidRPr="00546086">
        <w:rPr>
          <w:rFonts w:ascii="Calibri" w:eastAsia="SimSun" w:hAnsi="Calibri"/>
          <w:b/>
          <w:bCs/>
          <w:lang w:val="fr" w:eastAsia="zh-CN"/>
        </w:rPr>
        <w:t>Sélection d’un Cabinet de consultants chargé de l’</w:t>
      </w:r>
      <w:r w:rsidR="003A6EFB">
        <w:rPr>
          <w:rFonts w:ascii="Calibri" w:eastAsia="SimSun" w:hAnsi="Calibri"/>
          <w:b/>
          <w:bCs/>
          <w:lang w:val="fr" w:eastAsia="zh-CN"/>
        </w:rPr>
        <w:t>a</w:t>
      </w:r>
      <w:r w:rsidR="00A07236" w:rsidRPr="00546086">
        <w:rPr>
          <w:rFonts w:ascii="Calibri" w:eastAsia="SimSun" w:hAnsi="Calibri"/>
          <w:b/>
          <w:bCs/>
          <w:lang w:val="fr" w:eastAsia="zh-CN"/>
        </w:rPr>
        <w:t xml:space="preserve">ppui à la mise en place d’un système d’évaluation et d’assurance qualité dans le dispositif de la Formation </w:t>
      </w:r>
      <w:r w:rsidR="00FA3254" w:rsidRPr="00546086">
        <w:rPr>
          <w:rFonts w:ascii="Calibri" w:eastAsia="SimSun" w:hAnsi="Calibri"/>
          <w:b/>
          <w:bCs/>
          <w:lang w:val="fr" w:eastAsia="zh-CN"/>
        </w:rPr>
        <w:t>Professionnelle</w:t>
      </w:r>
      <w:r w:rsidR="00FA3254" w:rsidRPr="00506677">
        <w:rPr>
          <w:rFonts w:asciiTheme="majorHAnsi" w:hAnsiTheme="majorHAnsi"/>
          <w:b/>
          <w:bCs/>
          <w:color w:val="000000"/>
        </w:rPr>
        <w:t xml:space="preserve"> »</w:t>
      </w:r>
      <w:r w:rsidR="00506677">
        <w:rPr>
          <w:rFonts w:asciiTheme="majorHAnsi" w:hAnsiTheme="majorHAnsi"/>
          <w:b/>
          <w:bCs/>
          <w:color w:val="000000"/>
        </w:rPr>
        <w:t>.</w:t>
      </w:r>
      <w:r w:rsidR="00506677" w:rsidRPr="00506677">
        <w:rPr>
          <w:rFonts w:asciiTheme="majorHAnsi" w:hAnsiTheme="majorHAnsi"/>
          <w:b/>
          <w:bCs/>
          <w:color w:val="000000"/>
        </w:rPr>
        <w:t> </w:t>
      </w:r>
    </w:p>
    <w:p w14:paraId="545490E4" w14:textId="7E1FB0D6" w:rsidR="00876277" w:rsidRPr="004B7DA4" w:rsidRDefault="00876277">
      <w:pPr>
        <w:ind w:right="175"/>
        <w:jc w:val="both"/>
        <w:rPr>
          <w:rFonts w:asciiTheme="majorHAnsi" w:hAnsiTheme="majorHAnsi"/>
          <w:b/>
          <w:color w:val="000000"/>
        </w:rPr>
      </w:pPr>
    </w:p>
    <w:p w14:paraId="03714F2B" w14:textId="39793970"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w:t>
      </w:r>
      <w:r w:rsidR="00506677">
        <w:rPr>
          <w:rFonts w:asciiTheme="majorHAnsi" w:hAnsiTheme="majorHAnsi"/>
          <w:b/>
          <w:color w:val="000000"/>
        </w:rPr>
        <w:t>EW</w:t>
      </w:r>
      <w:r w:rsidR="009F51B6">
        <w:rPr>
          <w:rFonts w:asciiTheme="majorHAnsi" w:hAnsiTheme="majorHAnsi"/>
          <w:b/>
          <w:color w:val="000000"/>
        </w:rPr>
        <w:t>-</w:t>
      </w:r>
      <w:r w:rsidR="00432C67">
        <w:rPr>
          <w:rFonts w:asciiTheme="majorHAnsi" w:hAnsiTheme="majorHAnsi"/>
          <w:b/>
          <w:color w:val="000000"/>
        </w:rPr>
        <w:t>30</w:t>
      </w:r>
      <w:r w:rsidR="002640C1" w:rsidRPr="004B7DA4">
        <w:rPr>
          <w:rFonts w:asciiTheme="majorHAnsi" w:hAnsiTheme="majorHAnsi"/>
          <w:b/>
          <w:color w:val="000000"/>
        </w:rPr>
        <w:t>/Compact</w:t>
      </w:r>
    </w:p>
    <w:p w14:paraId="4B4757BD" w14:textId="4E3FDF96" w:rsidR="00876277" w:rsidRPr="004B7DA4" w:rsidRDefault="00876277">
      <w:pPr>
        <w:ind w:right="175"/>
        <w:jc w:val="both"/>
        <w:rPr>
          <w:rFonts w:asciiTheme="majorHAnsi" w:hAnsiTheme="majorHAnsi"/>
          <w:color w:val="000000"/>
        </w:rPr>
      </w:pPr>
    </w:p>
    <w:p w14:paraId="46343BA7" w14:textId="77777777" w:rsidR="00876277" w:rsidRPr="004B7DA4" w:rsidRDefault="00995CA8">
      <w:pPr>
        <w:spacing w:line="276" w:lineRule="auto"/>
        <w:rPr>
          <w:rFonts w:asciiTheme="majorHAnsi" w:hAnsiTheme="majorHAnsi"/>
        </w:rPr>
      </w:pPr>
      <w:r w:rsidRPr="004B7DA4">
        <w:rPr>
          <w:rFonts w:asciiTheme="majorHAnsi" w:hAnsiTheme="majorHAnsi"/>
        </w:rPr>
        <w:t>Madame/Monsieur,</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w:t>
      </w:r>
      <w:r w:rsidR="00871BF3" w:rsidRPr="00506677">
        <w:rPr>
          <w:rFonts w:asciiTheme="majorHAnsi" w:hAnsiTheme="majorHAnsi"/>
        </w:rPr>
        <w:t>insérer la date]</w:t>
      </w:r>
      <w:r w:rsidRPr="00506677">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1C60B97B"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w:t>
      </w:r>
      <w:r w:rsidR="00506677">
        <w:rPr>
          <w:rFonts w:asciiTheme="majorHAnsi" w:hAnsiTheme="majorHAnsi"/>
          <w:color w:val="000000"/>
        </w:rPr>
        <w:t>M</w:t>
      </w:r>
      <w:r w:rsidRPr="004B7DA4">
        <w:rPr>
          <w:rFonts w:asciiTheme="majorHAnsi" w:hAnsiTheme="majorHAnsi"/>
          <w:color w:val="000000"/>
        </w:rPr>
        <w:t xml:space="preserve">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w:t>
      </w:r>
      <w:r w:rsidR="00506677">
        <w:rPr>
          <w:rFonts w:asciiTheme="majorHAnsi" w:hAnsiTheme="majorHAnsi"/>
          <w:color w:val="000000"/>
        </w:rPr>
        <w:t>M</w:t>
      </w:r>
      <w:r w:rsidRPr="004B7DA4">
        <w:rPr>
          <w:rFonts w:asciiTheme="majorHAnsi" w:hAnsiTheme="majorHAnsi"/>
          <w:color w:val="000000"/>
        </w:rPr>
        <w:t xml:space="preserve">archés du Programme de MCC. Enfin, je reconnais que la participation à de telles activités serait un motif valable de suspension ou de cessation d’emploi ou de résiliation du Contrat. J’atteste en outre que je suis éligible à l’attribution d’un Contrat financé par MCC en </w:t>
      </w:r>
      <w:r w:rsidRPr="004B7DA4">
        <w:rPr>
          <w:rFonts w:asciiTheme="majorHAnsi" w:hAnsiTheme="majorHAnsi"/>
          <w:color w:val="000000"/>
        </w:rPr>
        <w:lastRenderedPageBreak/>
        <w:t xml:space="preserve">vertu des dispositions de la Dixième partie des Directives relatives à la Passation des </w:t>
      </w:r>
      <w:r w:rsidR="00506677">
        <w:rPr>
          <w:rFonts w:asciiTheme="majorHAnsi" w:hAnsiTheme="majorHAnsi"/>
          <w:color w:val="000000"/>
        </w:rPr>
        <w:t>M</w:t>
      </w:r>
      <w:r w:rsidRPr="004B7DA4">
        <w:rPr>
          <w:rFonts w:asciiTheme="majorHAnsi" w:hAnsiTheme="majorHAnsi"/>
          <w:color w:val="000000"/>
        </w:rPr>
        <w:t xml:space="preserve">archés du 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208E3839"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2640C1" w:rsidRPr="004B7DA4">
        <w:rPr>
          <w:rFonts w:asciiTheme="majorHAnsi" w:hAnsiTheme="majorHAnsi"/>
        </w:rPr>
        <w:t>Monsieur</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2"/>
        <w:tblW w:w="9288" w:type="dxa"/>
        <w:tblInd w:w="0"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lastRenderedPageBreak/>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7777777" w:rsidR="00876277" w:rsidRPr="004B7DA4" w:rsidRDefault="00995CA8">
            <w:pPr>
              <w:rPr>
                <w:rFonts w:asciiTheme="majorHAnsi" w:hAnsiTheme="majorHAnsi"/>
              </w:rPr>
            </w:pPr>
            <w:r w:rsidRPr="004B7DA4">
              <w:rPr>
                <w:rFonts w:asciiTheme="majorHAnsi" w:hAnsiTheme="majorHAnsi"/>
              </w:rPr>
              <w:t>Entité MCA</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1E457BD" w14:textId="77777777" w:rsidR="00876277" w:rsidRPr="004B7DA4" w:rsidRDefault="00995CA8">
      <w:pPr>
        <w:jc w:val="both"/>
        <w:rPr>
          <w:rFonts w:asciiTheme="majorHAnsi" w:hAnsiTheme="majorHAnsi"/>
        </w:rPr>
      </w:pPr>
      <w:r w:rsidRPr="004B7DA4">
        <w:rPr>
          <w:rFonts w:asciiTheme="majorHAnsi" w:hAnsiTheme="majorHAnsi"/>
          <w:b/>
          <w:i/>
        </w:rPr>
        <w:t xml:space="preserve">M. </w:t>
      </w:r>
      <w:proofErr w:type="spellStart"/>
      <w:r w:rsidRPr="004B7DA4">
        <w:rPr>
          <w:rFonts w:asciiTheme="majorHAnsi" w:hAnsiTheme="majorHAnsi"/>
          <w:b/>
          <w:i/>
        </w:rPr>
        <w:t>Abdelghni</w:t>
      </w:r>
      <w:proofErr w:type="spellEnd"/>
      <w:r w:rsidRPr="004B7DA4">
        <w:rPr>
          <w:rFonts w:asciiTheme="majorHAnsi" w:hAnsiTheme="majorHAnsi"/>
          <w:b/>
          <w:i/>
        </w:rPr>
        <w:t xml:space="preserve"> Lakhdar</w:t>
      </w:r>
    </w:p>
    <w:p w14:paraId="1006D43E"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7FB301C8" w14:textId="77777777" w:rsidR="00876277" w:rsidRPr="004B7DA4" w:rsidRDefault="00876277">
      <w:pPr>
        <w:jc w:val="both"/>
        <w:rPr>
          <w:rFonts w:asciiTheme="majorHAnsi" w:hAnsiTheme="majorHAnsi"/>
          <w:color w:val="000000"/>
        </w:rPr>
      </w:pPr>
    </w:p>
    <w:p w14:paraId="4C1F3E25" w14:textId="31EC65DE" w:rsidR="00432078" w:rsidRPr="00EB1E9A" w:rsidRDefault="009F51B6" w:rsidP="00EB1E9A">
      <w:pPr>
        <w:jc w:val="both"/>
        <w:rPr>
          <w:rFonts w:ascii="Calibri" w:eastAsia="SimSun" w:hAnsi="Calibri"/>
          <w:b/>
          <w:bCs/>
          <w:lang w:val="fr" w:eastAsia="zh-CN"/>
        </w:rPr>
      </w:pPr>
      <w:r w:rsidRPr="008E253C">
        <w:rPr>
          <w:rFonts w:asciiTheme="majorHAnsi" w:hAnsiTheme="majorHAnsi"/>
          <w:b/>
          <w:bCs/>
          <w:u w:val="single"/>
        </w:rPr>
        <w:t>Objet :</w:t>
      </w:r>
      <w:r w:rsidRPr="004B7DA4">
        <w:rPr>
          <w:rFonts w:asciiTheme="majorHAnsi" w:hAnsiTheme="majorHAnsi"/>
          <w:b/>
          <w:color w:val="000000"/>
        </w:rPr>
        <w:t xml:space="preserve"> </w:t>
      </w:r>
      <w:r w:rsidR="00432078">
        <w:rPr>
          <w:rFonts w:asciiTheme="majorHAnsi" w:hAnsiTheme="majorHAnsi"/>
          <w:b/>
          <w:color w:val="000000"/>
        </w:rPr>
        <w:t xml:space="preserve">Sélection </w:t>
      </w:r>
      <w:r w:rsidR="00224DC7">
        <w:rPr>
          <w:rFonts w:asciiTheme="majorHAnsi" w:hAnsiTheme="majorHAnsi"/>
          <w:b/>
          <w:color w:val="000000"/>
        </w:rPr>
        <w:t xml:space="preserve">de deux </w:t>
      </w:r>
      <w:r w:rsidR="00432078">
        <w:rPr>
          <w:rFonts w:asciiTheme="majorHAnsi" w:hAnsiTheme="majorHAnsi"/>
          <w:b/>
          <w:color w:val="000000"/>
        </w:rPr>
        <w:t>C</w:t>
      </w:r>
      <w:r w:rsidR="00432078" w:rsidRPr="00E15358">
        <w:rPr>
          <w:rFonts w:asciiTheme="majorHAnsi" w:hAnsiTheme="majorHAnsi"/>
          <w:b/>
          <w:color w:val="000000"/>
        </w:rPr>
        <w:t>onsultant</w:t>
      </w:r>
      <w:r w:rsidR="00224DC7">
        <w:rPr>
          <w:rFonts w:asciiTheme="majorHAnsi" w:hAnsiTheme="majorHAnsi"/>
          <w:b/>
          <w:color w:val="000000"/>
        </w:rPr>
        <w:t>s</w:t>
      </w:r>
      <w:r w:rsidR="00432078" w:rsidRPr="00E15358">
        <w:rPr>
          <w:rFonts w:asciiTheme="majorHAnsi" w:hAnsiTheme="majorHAnsi"/>
          <w:b/>
          <w:color w:val="000000"/>
        </w:rPr>
        <w:t xml:space="preserve"> individuel</w:t>
      </w:r>
      <w:r w:rsidR="00224DC7">
        <w:rPr>
          <w:rFonts w:asciiTheme="majorHAnsi" w:hAnsiTheme="majorHAnsi"/>
          <w:b/>
          <w:color w:val="000000"/>
        </w:rPr>
        <w:t>s</w:t>
      </w:r>
      <w:r w:rsidR="00432078" w:rsidRPr="00E15358">
        <w:rPr>
          <w:rFonts w:asciiTheme="majorHAnsi" w:hAnsiTheme="majorHAnsi"/>
          <w:b/>
          <w:color w:val="000000"/>
        </w:rPr>
        <w:t xml:space="preserve"> « </w:t>
      </w:r>
      <w:r w:rsidR="00E87D89">
        <w:rPr>
          <w:rFonts w:asciiTheme="majorHAnsi" w:hAnsiTheme="majorHAnsi"/>
          <w:b/>
          <w:color w:val="000000"/>
        </w:rPr>
        <w:t>Spécialiste</w:t>
      </w:r>
      <w:r w:rsidR="00224DC7">
        <w:rPr>
          <w:rFonts w:asciiTheme="majorHAnsi" w:hAnsiTheme="majorHAnsi"/>
          <w:b/>
          <w:color w:val="000000"/>
        </w:rPr>
        <w:t>s</w:t>
      </w:r>
      <w:r w:rsidR="00E87D89">
        <w:rPr>
          <w:rFonts w:asciiTheme="majorHAnsi" w:hAnsiTheme="majorHAnsi"/>
          <w:b/>
          <w:color w:val="000000"/>
        </w:rPr>
        <w:t xml:space="preserve"> </w:t>
      </w:r>
      <w:r w:rsidR="00721784">
        <w:rPr>
          <w:rFonts w:asciiTheme="majorHAnsi" w:hAnsiTheme="majorHAnsi"/>
          <w:b/>
          <w:color w:val="000000"/>
        </w:rPr>
        <w:t xml:space="preserve">en </w:t>
      </w:r>
      <w:r w:rsidR="00EB1E9A" w:rsidRPr="00546086">
        <w:rPr>
          <w:rFonts w:ascii="Calibri" w:eastAsia="SimSun" w:hAnsi="Calibri"/>
          <w:b/>
          <w:bCs/>
          <w:lang w:val="fr" w:eastAsia="zh-CN"/>
        </w:rPr>
        <w:t xml:space="preserve">Formation </w:t>
      </w:r>
      <w:r w:rsidR="00327452" w:rsidRPr="00546086">
        <w:rPr>
          <w:rFonts w:ascii="Calibri" w:eastAsia="SimSun" w:hAnsi="Calibri"/>
          <w:b/>
          <w:bCs/>
          <w:lang w:val="fr" w:eastAsia="zh-CN"/>
        </w:rPr>
        <w:t>Professionnelle</w:t>
      </w:r>
      <w:r w:rsidR="00327452" w:rsidRPr="00E15358">
        <w:rPr>
          <w:rFonts w:asciiTheme="majorHAnsi" w:hAnsiTheme="majorHAnsi"/>
          <w:b/>
          <w:color w:val="000000"/>
        </w:rPr>
        <w:t xml:space="preserve"> »</w:t>
      </w:r>
      <w:r w:rsidR="00432078" w:rsidRPr="00E15358">
        <w:rPr>
          <w:rFonts w:asciiTheme="majorHAnsi" w:hAnsiTheme="majorHAnsi"/>
          <w:b/>
          <w:color w:val="000000"/>
        </w:rPr>
        <w:t xml:space="preserve"> pour évaluer les offres reçues dans le cadre de l’Appel d’offres n°</w:t>
      </w:r>
      <w:r w:rsidR="00506677" w:rsidRPr="00506677">
        <w:rPr>
          <w:rFonts w:asciiTheme="majorHAnsi" w:hAnsiTheme="majorHAnsi"/>
          <w:b/>
          <w:bCs/>
        </w:rPr>
        <w:t xml:space="preserve"> </w:t>
      </w:r>
      <w:r w:rsidR="00506677" w:rsidRPr="00506677">
        <w:rPr>
          <w:rFonts w:asciiTheme="majorHAnsi" w:hAnsiTheme="majorHAnsi"/>
          <w:b/>
          <w:bCs/>
          <w:color w:val="000000"/>
        </w:rPr>
        <w:t>DP/QCBS/MCA-M/EW-25-</w:t>
      </w:r>
      <w:r w:rsidR="00EB1E9A">
        <w:rPr>
          <w:rFonts w:asciiTheme="majorHAnsi" w:hAnsiTheme="majorHAnsi"/>
          <w:b/>
          <w:bCs/>
          <w:color w:val="000000"/>
        </w:rPr>
        <w:t>C</w:t>
      </w:r>
      <w:r w:rsidR="00506677" w:rsidRPr="00506677">
        <w:rPr>
          <w:rFonts w:asciiTheme="majorHAnsi" w:hAnsiTheme="majorHAnsi"/>
          <w:b/>
          <w:bCs/>
          <w:color w:val="000000"/>
        </w:rPr>
        <w:t xml:space="preserve">/Compact </w:t>
      </w:r>
      <w:r w:rsidR="00506677" w:rsidRPr="00506677">
        <w:rPr>
          <w:rFonts w:asciiTheme="majorHAnsi" w:hAnsiTheme="majorHAnsi"/>
          <w:b/>
          <w:color w:val="000000"/>
        </w:rPr>
        <w:t>portant sur « </w:t>
      </w:r>
      <w:bookmarkStart w:id="1" w:name="_Hlk28250009"/>
      <w:r w:rsidR="00EB1E9A" w:rsidRPr="00221191">
        <w:rPr>
          <w:rFonts w:asciiTheme="majorHAnsi" w:hAnsiTheme="majorHAnsi"/>
          <w:b/>
          <w:bCs/>
        </w:rPr>
        <w:t>La</w:t>
      </w:r>
      <w:r w:rsidR="00EB1E9A">
        <w:rPr>
          <w:rFonts w:asciiTheme="majorHAnsi" w:hAnsiTheme="majorHAnsi"/>
          <w:b/>
          <w:bCs/>
        </w:rPr>
        <w:t xml:space="preserve"> </w:t>
      </w:r>
      <w:r w:rsidR="00EB1E9A" w:rsidRPr="00546086">
        <w:rPr>
          <w:rFonts w:ascii="Calibri" w:eastAsia="SimSun" w:hAnsi="Calibri"/>
          <w:b/>
          <w:bCs/>
          <w:lang w:val="fr" w:eastAsia="zh-CN"/>
        </w:rPr>
        <w:t xml:space="preserve">Sélection d’un Cabinet de consultants chargé de l’Appui à la mise en place d’un système d’évaluation et d’assurance qualité dans le dispositif de la </w:t>
      </w:r>
      <w:bookmarkStart w:id="2" w:name="_Hlk28250064"/>
      <w:r w:rsidR="00EB1E9A" w:rsidRPr="00546086">
        <w:rPr>
          <w:rFonts w:ascii="Calibri" w:eastAsia="SimSun" w:hAnsi="Calibri"/>
          <w:b/>
          <w:bCs/>
          <w:lang w:val="fr" w:eastAsia="zh-CN"/>
        </w:rPr>
        <w:t xml:space="preserve">Formation </w:t>
      </w:r>
      <w:bookmarkEnd w:id="1"/>
      <w:bookmarkEnd w:id="2"/>
      <w:r w:rsidR="00CE71EA" w:rsidRPr="00546086">
        <w:rPr>
          <w:rFonts w:ascii="Calibri" w:eastAsia="SimSun" w:hAnsi="Calibri"/>
          <w:b/>
          <w:bCs/>
          <w:lang w:val="fr" w:eastAsia="zh-CN"/>
        </w:rPr>
        <w:t>Professionnelle</w:t>
      </w:r>
      <w:r w:rsidR="00CE71EA" w:rsidRPr="00506677">
        <w:rPr>
          <w:rFonts w:asciiTheme="majorHAnsi" w:hAnsiTheme="majorHAnsi"/>
          <w:b/>
          <w:bCs/>
          <w:color w:val="000000"/>
        </w:rPr>
        <w:t xml:space="preserve"> »</w:t>
      </w:r>
      <w:r w:rsidR="00CE71EA">
        <w:rPr>
          <w:rFonts w:asciiTheme="majorHAnsi" w:hAnsiTheme="majorHAnsi"/>
          <w:b/>
          <w:bCs/>
          <w:color w:val="000000"/>
        </w:rPr>
        <w:t>.</w:t>
      </w:r>
      <w:r w:rsidR="00506677" w:rsidRPr="00506677">
        <w:rPr>
          <w:rFonts w:asciiTheme="majorHAnsi" w:hAnsiTheme="majorHAnsi"/>
          <w:b/>
          <w:bCs/>
          <w:color w:val="000000"/>
        </w:rPr>
        <w:t> </w:t>
      </w:r>
    </w:p>
    <w:p w14:paraId="56053AC1" w14:textId="31CACCCA" w:rsidR="009F51B6" w:rsidRPr="004B7DA4" w:rsidRDefault="009F51B6" w:rsidP="009F51B6">
      <w:pPr>
        <w:pBdr>
          <w:top w:val="nil"/>
          <w:left w:val="nil"/>
          <w:bottom w:val="nil"/>
          <w:right w:val="nil"/>
          <w:between w:val="nil"/>
        </w:pBdr>
        <w:rPr>
          <w:rFonts w:asciiTheme="majorHAnsi" w:hAnsiTheme="majorHAnsi"/>
          <w:color w:val="000000"/>
        </w:rPr>
      </w:pPr>
    </w:p>
    <w:p w14:paraId="21ABDBED" w14:textId="77777777" w:rsidR="009F51B6" w:rsidRPr="004B7DA4" w:rsidRDefault="009F51B6" w:rsidP="009F51B6">
      <w:pPr>
        <w:ind w:right="175"/>
        <w:jc w:val="both"/>
        <w:rPr>
          <w:rFonts w:asciiTheme="majorHAnsi" w:hAnsiTheme="majorHAnsi"/>
          <w:b/>
          <w:color w:val="000000"/>
        </w:rPr>
      </w:pPr>
    </w:p>
    <w:p w14:paraId="5920D675" w14:textId="755B4A77" w:rsidR="009F51B6" w:rsidRPr="004B7DA4" w:rsidRDefault="009F51B6" w:rsidP="009F51B6">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sidR="00506677">
        <w:rPr>
          <w:rFonts w:asciiTheme="majorHAnsi" w:hAnsiTheme="majorHAnsi"/>
          <w:b/>
          <w:color w:val="000000"/>
        </w:rPr>
        <w:t>EW</w:t>
      </w:r>
      <w:r>
        <w:rPr>
          <w:rFonts w:asciiTheme="majorHAnsi" w:hAnsiTheme="majorHAnsi"/>
          <w:b/>
          <w:color w:val="000000"/>
        </w:rPr>
        <w:t>-</w:t>
      </w:r>
      <w:r w:rsidR="00432C67">
        <w:rPr>
          <w:rFonts w:asciiTheme="majorHAnsi" w:hAnsiTheme="majorHAnsi"/>
          <w:b/>
          <w:color w:val="000000"/>
        </w:rPr>
        <w:t>30</w:t>
      </w:r>
      <w:r w:rsidRPr="004B7DA4">
        <w:rPr>
          <w:rFonts w:asciiTheme="majorHAnsi" w:hAnsiTheme="majorHAnsi"/>
          <w:b/>
          <w:color w:val="000000"/>
        </w:rPr>
        <w:t>/Compact</w:t>
      </w:r>
    </w:p>
    <w:p w14:paraId="12D9EFD5" w14:textId="77777777" w:rsidR="00876277" w:rsidRPr="004B7DA4" w:rsidRDefault="00876277">
      <w:pPr>
        <w:ind w:left="90" w:right="-22"/>
        <w:jc w:val="center"/>
        <w:rPr>
          <w:rFonts w:asciiTheme="majorHAnsi" w:hAnsiTheme="majorHAnsi"/>
          <w:b/>
        </w:rPr>
      </w:pPr>
    </w:p>
    <w:p w14:paraId="21072676" w14:textId="75CBF716" w:rsidR="00876277" w:rsidRPr="004B7DA4" w:rsidRDefault="00995CA8">
      <w:pPr>
        <w:spacing w:line="276" w:lineRule="auto"/>
        <w:rPr>
          <w:rFonts w:asciiTheme="majorHAnsi" w:hAnsiTheme="majorHAnsi"/>
        </w:rPr>
      </w:pPr>
      <w:r w:rsidRPr="004B7DA4">
        <w:rPr>
          <w:rFonts w:asciiTheme="majorHAnsi" w:hAnsiTheme="majorHAnsi"/>
        </w:rPr>
        <w:t>Monsieur,</w:t>
      </w: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tbl>
      <w:tblPr>
        <w:tblStyle w:val="Grilledutableau"/>
        <w:tblW w:w="10192" w:type="dxa"/>
        <w:jc w:val="center"/>
        <w:tblLook w:val="04A0" w:firstRow="1" w:lastRow="0" w:firstColumn="1" w:lastColumn="0" w:noHBand="0" w:noVBand="1"/>
      </w:tblPr>
      <w:tblGrid>
        <w:gridCol w:w="5949"/>
        <w:gridCol w:w="1509"/>
        <w:gridCol w:w="2734"/>
      </w:tblGrid>
      <w:tr w:rsidR="004E750D" w:rsidRPr="004B7DA4" w14:paraId="2B6DEB96" w14:textId="6010BC70" w:rsidTr="008E253C">
        <w:trPr>
          <w:jc w:val="center"/>
        </w:trPr>
        <w:tc>
          <w:tcPr>
            <w:tcW w:w="5949" w:type="dxa"/>
            <w:vAlign w:val="center"/>
          </w:tcPr>
          <w:p w14:paraId="76EEC947" w14:textId="77777777"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1509" w:type="dxa"/>
            <w:vAlign w:val="center"/>
          </w:tcPr>
          <w:p w14:paraId="41ACABFE" w14:textId="2A2AD9DC"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taux brut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par</w:t>
            </w:r>
            <w:r>
              <w:rPr>
                <w:rFonts w:asciiTheme="majorHAnsi" w:hAnsiTheme="majorHAnsi"/>
                <w:b/>
                <w:bCs/>
                <w:smallCaps/>
                <w:u w:val="single"/>
              </w:rPr>
              <w:t xml:space="preserve"> jou</w:t>
            </w:r>
            <w:r w:rsidRPr="00FA3254">
              <w:rPr>
                <w:rFonts w:asciiTheme="majorHAnsi" w:hAnsiTheme="majorHAnsi"/>
                <w:b/>
                <w:bCs/>
                <w:smallCaps/>
                <w:u w:val="single"/>
              </w:rPr>
              <w:t>r</w:t>
            </w:r>
            <w:r w:rsidR="008877E0" w:rsidRPr="00FA3254">
              <w:rPr>
                <w:rStyle w:val="Appelnotedebasdep"/>
                <w:rFonts w:asciiTheme="majorHAnsi" w:hAnsiTheme="majorHAnsi"/>
                <w:b/>
                <w:bCs/>
                <w:smallCaps/>
                <w:u w:val="single"/>
              </w:rPr>
              <w:footnoteReference w:id="2"/>
            </w:r>
          </w:p>
        </w:tc>
        <w:tc>
          <w:tcPr>
            <w:tcW w:w="2734" w:type="dxa"/>
          </w:tcPr>
          <w:p w14:paraId="7D19F2DE" w14:textId="1F6A92C5"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pour </w:t>
            </w:r>
            <w:r w:rsidR="00432078">
              <w:rPr>
                <w:rFonts w:asciiTheme="majorHAnsi" w:hAnsiTheme="majorHAnsi"/>
                <w:b/>
                <w:bCs/>
                <w:smallCaps/>
                <w:u w:val="single"/>
              </w:rPr>
              <w:t>2</w:t>
            </w:r>
            <w:r w:rsidR="00506677">
              <w:rPr>
                <w:rFonts w:asciiTheme="majorHAnsi" w:hAnsiTheme="majorHAnsi"/>
                <w:b/>
                <w:bCs/>
                <w:smallCaps/>
                <w:u w:val="single"/>
              </w:rPr>
              <w:t>1</w:t>
            </w:r>
            <w:r>
              <w:rPr>
                <w:rFonts w:asciiTheme="majorHAnsi" w:hAnsiTheme="majorHAnsi"/>
                <w:b/>
                <w:bCs/>
                <w:smallCaps/>
                <w:u w:val="single"/>
              </w:rPr>
              <w:t xml:space="preserve"> jours</w:t>
            </w:r>
          </w:p>
        </w:tc>
      </w:tr>
      <w:tr w:rsidR="004E750D" w:rsidRPr="004B7DA4" w14:paraId="11488068" w14:textId="67873B36" w:rsidTr="008E253C">
        <w:trPr>
          <w:trHeight w:val="549"/>
          <w:jc w:val="center"/>
        </w:trPr>
        <w:tc>
          <w:tcPr>
            <w:tcW w:w="5949" w:type="dxa"/>
            <w:vAlign w:val="center"/>
          </w:tcPr>
          <w:p w14:paraId="4A16D6D8" w14:textId="0AF0034F" w:rsidR="004E750D" w:rsidRPr="004B7DA4" w:rsidRDefault="004E750D" w:rsidP="00432078">
            <w:pPr>
              <w:rPr>
                <w:rFonts w:asciiTheme="majorHAnsi" w:hAnsiTheme="majorHAnsi"/>
                <w:b/>
              </w:rPr>
            </w:pPr>
            <w:r w:rsidRPr="004B7DA4">
              <w:rPr>
                <w:rFonts w:asciiTheme="majorHAnsi" w:hAnsiTheme="majorHAnsi"/>
                <w:b/>
              </w:rPr>
              <w:t>Montant brut des honoraires</w:t>
            </w:r>
            <w:r w:rsidR="00432078">
              <w:rPr>
                <w:rFonts w:asciiTheme="majorHAnsi" w:hAnsiTheme="majorHAnsi"/>
                <w:b/>
              </w:rPr>
              <w:t xml:space="preserve"> </w:t>
            </w:r>
            <w:r w:rsidRPr="004B7DA4">
              <w:rPr>
                <w:rFonts w:asciiTheme="majorHAnsi" w:hAnsiTheme="majorHAnsi"/>
              </w:rPr>
              <w:t>(</w:t>
            </w:r>
            <w:r>
              <w:rPr>
                <w:rFonts w:asciiTheme="majorHAnsi" w:hAnsiTheme="majorHAnsi"/>
              </w:rPr>
              <w:t xml:space="preserve">sur la base d’un niveau d’effort de </w:t>
            </w:r>
            <w:r w:rsidR="00432078">
              <w:rPr>
                <w:rFonts w:asciiTheme="majorHAnsi" w:hAnsiTheme="majorHAnsi"/>
              </w:rPr>
              <w:t>2</w:t>
            </w:r>
            <w:r w:rsidR="00506677">
              <w:rPr>
                <w:rFonts w:asciiTheme="majorHAnsi" w:hAnsiTheme="majorHAnsi"/>
              </w:rPr>
              <w:t>1</w:t>
            </w:r>
            <w:r>
              <w:rPr>
                <w:rFonts w:asciiTheme="majorHAnsi" w:hAnsiTheme="majorHAnsi"/>
              </w:rPr>
              <w:t xml:space="preserve"> </w:t>
            </w:r>
            <w:r w:rsidRPr="004B7DA4">
              <w:rPr>
                <w:rFonts w:asciiTheme="majorHAnsi" w:hAnsiTheme="majorHAnsi"/>
              </w:rPr>
              <w:t>j</w:t>
            </w:r>
            <w:r>
              <w:rPr>
                <w:rFonts w:asciiTheme="majorHAnsi" w:hAnsiTheme="majorHAnsi"/>
              </w:rPr>
              <w:t>ours / expert</w:t>
            </w:r>
            <w:r w:rsidRPr="004B7DA4">
              <w:rPr>
                <w:rFonts w:asciiTheme="majorHAnsi" w:hAnsiTheme="majorHAnsi"/>
              </w:rPr>
              <w:t xml:space="preserve"> </w:t>
            </w:r>
            <w:r>
              <w:rPr>
                <w:rFonts w:asciiTheme="majorHAnsi" w:hAnsiTheme="majorHAnsi"/>
              </w:rPr>
              <w:t>sur toute la durée du contrat</w:t>
            </w:r>
            <w:r w:rsidRPr="004B7DA4">
              <w:rPr>
                <w:rFonts w:asciiTheme="majorHAnsi" w:hAnsiTheme="majorHAnsi"/>
              </w:rPr>
              <w:t>)</w:t>
            </w:r>
          </w:p>
        </w:tc>
        <w:tc>
          <w:tcPr>
            <w:tcW w:w="1509" w:type="dxa"/>
            <w:vAlign w:val="center"/>
          </w:tcPr>
          <w:p w14:paraId="693CF8B4" w14:textId="77777777" w:rsidR="004E750D" w:rsidRPr="004B7DA4" w:rsidRDefault="004E750D" w:rsidP="00E12206">
            <w:pPr>
              <w:rPr>
                <w:rFonts w:asciiTheme="majorHAnsi" w:hAnsiTheme="majorHAnsi"/>
              </w:rPr>
            </w:pPr>
          </w:p>
        </w:tc>
        <w:tc>
          <w:tcPr>
            <w:tcW w:w="2734" w:type="dxa"/>
          </w:tcPr>
          <w:p w14:paraId="49F77D87" w14:textId="77777777" w:rsidR="004E750D" w:rsidRPr="004B7DA4" w:rsidRDefault="004E750D" w:rsidP="00E12206">
            <w:pPr>
              <w:rPr>
                <w:rFonts w:asciiTheme="majorHAnsi" w:hAnsiTheme="majorHAnsi"/>
              </w:rPr>
            </w:pPr>
          </w:p>
        </w:tc>
      </w:tr>
    </w:tbl>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7FF55A12" w:rsidR="00927B56" w:rsidRPr="004B7DA4" w:rsidRDefault="003E7021" w:rsidP="00FA5A97">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00927B56" w:rsidRPr="00927B56">
        <w:rPr>
          <w:rFonts w:asciiTheme="majorHAnsi" w:hAnsiTheme="majorHAnsi"/>
          <w:b/>
          <w:color w:val="000000"/>
        </w:rPr>
        <w:t>Une retenue à la source de 30% pour les résidents et de 10 % pour les non-résidents sera prélevée sur les honoraires.</w:t>
      </w:r>
      <w:r w:rsidR="00927B56">
        <w:rPr>
          <w:rFonts w:asciiTheme="majorHAnsi" w:hAnsiTheme="majorHAnsi"/>
          <w:b/>
          <w:color w:val="000000"/>
        </w:rPr>
        <w:t xml:space="preserve"> </w:t>
      </w: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381074D9" w14:textId="37A44F93" w:rsidR="00876277" w:rsidRPr="004B7DA4" w:rsidRDefault="00995CA8">
      <w:pPr>
        <w:spacing w:line="276" w:lineRule="auto"/>
        <w:rPr>
          <w:rFonts w:asciiTheme="majorHAnsi" w:hAnsiTheme="majorHAnsi"/>
        </w:rPr>
      </w:pPr>
      <w:r w:rsidRPr="004B7DA4">
        <w:rPr>
          <w:rFonts w:asciiTheme="majorHAnsi" w:hAnsiTheme="majorHAnsi"/>
        </w:rPr>
        <w:t>Veuillez agréer, Monsieur,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0F128AD4" w14:textId="4F665DE2" w:rsidR="00876277" w:rsidRPr="003538A1" w:rsidRDefault="00995CA8" w:rsidP="003538A1">
      <w:pPr>
        <w:ind w:right="-20"/>
        <w:jc w:val="both"/>
        <w:rPr>
          <w:rFonts w:asciiTheme="majorHAnsi" w:hAnsiTheme="majorHAnsi"/>
          <w:color w:val="000000"/>
        </w:rPr>
      </w:pPr>
      <w:r w:rsidRPr="004B7DA4">
        <w:rPr>
          <w:rFonts w:asciiTheme="majorHAnsi" w:hAnsiTheme="majorHAnsi"/>
          <w:color w:val="000000"/>
        </w:rPr>
        <w:t>Nom du Signataire </w:t>
      </w:r>
    </w:p>
    <w:sectPr w:rsidR="00876277" w:rsidRPr="003538A1">
      <w:type w:val="continuous"/>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98275" w14:textId="77777777" w:rsidR="00A3467C" w:rsidRDefault="00A3467C">
      <w:r>
        <w:separator/>
      </w:r>
    </w:p>
  </w:endnote>
  <w:endnote w:type="continuationSeparator" w:id="0">
    <w:p w14:paraId="5314BC2E" w14:textId="77777777" w:rsidR="00A3467C" w:rsidRDefault="00A34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Bold">
    <w:altName w:val="Times New Roman"/>
    <w:charset w:val="00"/>
    <w:family w:val="auto"/>
    <w:pitch w:val="variable"/>
    <w:sig w:usb0="00000000"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Neu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7C6A62AA" w14:textId="725C9F3C" w:rsidR="00A3467C" w:rsidRPr="004B7DA4" w:rsidRDefault="00A3467C">
        <w:pPr>
          <w:pStyle w:val="Pieddepage"/>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Pr>
            <w:rFonts w:asciiTheme="majorHAnsi" w:hAnsiTheme="majorHAnsi"/>
            <w:noProof/>
          </w:rPr>
          <w:t>21</w:t>
        </w:r>
        <w:r w:rsidRPr="004B7DA4">
          <w:rPr>
            <w:rFonts w:asciiTheme="majorHAnsi" w:hAnsiTheme="majorHAnsi"/>
            <w:noProof/>
          </w:rPr>
          <w:fldChar w:fldCharType="end"/>
        </w:r>
      </w:p>
    </w:sdtContent>
  </w:sdt>
  <w:p w14:paraId="68831DDB" w14:textId="77777777" w:rsidR="00A3467C" w:rsidRDefault="00A3467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BD6BF1" w14:textId="77777777" w:rsidR="00A3467C" w:rsidRDefault="00A3467C">
      <w:r>
        <w:separator/>
      </w:r>
    </w:p>
  </w:footnote>
  <w:footnote w:type="continuationSeparator" w:id="0">
    <w:p w14:paraId="4EC5AF5D" w14:textId="77777777" w:rsidR="00A3467C" w:rsidRDefault="00A3467C">
      <w:r>
        <w:continuationSeparator/>
      </w:r>
    </w:p>
  </w:footnote>
  <w:footnote w:id="1">
    <w:p w14:paraId="73742518" w14:textId="781AD168" w:rsidR="00A3467C" w:rsidRPr="00C45887" w:rsidRDefault="00A3467C"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 w:id="2">
    <w:p w14:paraId="48F4A915" w14:textId="4197453B" w:rsidR="00A3467C" w:rsidRPr="00760D00" w:rsidRDefault="00A3467C">
      <w:pPr>
        <w:pStyle w:val="Notedebasdepage"/>
        <w:rPr>
          <w:rFonts w:asciiTheme="majorHAnsi" w:hAnsiTheme="majorHAnsi"/>
          <w:sz w:val="16"/>
          <w:szCs w:val="16"/>
          <w:lang w:val="fr-FR"/>
        </w:rPr>
      </w:pPr>
      <w:r w:rsidRPr="00760D00">
        <w:rPr>
          <w:rStyle w:val="Appelnotedebasdep"/>
          <w:rFonts w:asciiTheme="majorHAnsi" w:hAnsiTheme="majorHAnsi"/>
          <w:sz w:val="16"/>
          <w:szCs w:val="16"/>
        </w:rPr>
        <w:footnoteRef/>
      </w:r>
      <w:r w:rsidRPr="00760D00">
        <w:rPr>
          <w:rFonts w:asciiTheme="majorHAnsi" w:hAnsiTheme="majorHAnsi"/>
          <w:sz w:val="16"/>
          <w:szCs w:val="16"/>
          <w:lang w:val="fr-FR"/>
        </w:rPr>
        <w:t xml:space="preserve"> Le taux proposé par le Consultant inclura tous les frais nécessaires à la réalisation de la 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A3467C" w:rsidRDefault="00A3467C">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A3467C" w:rsidRDefault="00A3467C">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693"/>
    <w:multiLevelType w:val="hybridMultilevel"/>
    <w:tmpl w:val="EBC6A602"/>
    <w:lvl w:ilvl="0" w:tplc="34ECB900">
      <w:start w:val="2"/>
      <w:numFmt w:val="bullet"/>
      <w:lvlText w:val=""/>
      <w:lvlJc w:val="left"/>
      <w:pPr>
        <w:ind w:left="720" w:hanging="360"/>
      </w:pPr>
      <w:rPr>
        <w:rFonts w:ascii="Wingdings" w:eastAsia="Times New Roman" w:hAnsi="Wingdings"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BE1647"/>
    <w:multiLevelType w:val="multilevel"/>
    <w:tmpl w:val="4452820E"/>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48D4A31"/>
    <w:multiLevelType w:val="multilevel"/>
    <w:tmpl w:val="59DA6416"/>
    <w:lvl w:ilvl="0">
      <w:start w:val="1"/>
      <w:numFmt w:val="bullet"/>
      <w:lvlText w:val="­"/>
      <w:lvlJc w:val="left"/>
      <w:pPr>
        <w:tabs>
          <w:tab w:val="num" w:pos="720"/>
        </w:tabs>
        <w:ind w:left="720" w:hanging="360"/>
      </w:pPr>
      <w:rPr>
        <w:rFonts w:ascii="Calibri" w:hAnsi="Calibri" w:hint="default"/>
        <w:sz w:val="24"/>
      </w:rPr>
    </w:lvl>
    <w:lvl w:ilvl="1">
      <w:start w:val="20"/>
      <w:numFmt w:val="decimal"/>
      <w:lvlText w:val="%2"/>
      <w:lvlJc w:val="left"/>
      <w:pPr>
        <w:ind w:left="149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F55D11"/>
    <w:multiLevelType w:val="hybridMultilevel"/>
    <w:tmpl w:val="2E2A7B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565109"/>
    <w:multiLevelType w:val="multilevel"/>
    <w:tmpl w:val="1A2A2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B74239A"/>
    <w:multiLevelType w:val="hybridMultilevel"/>
    <w:tmpl w:val="984E53E6"/>
    <w:lvl w:ilvl="0" w:tplc="4C70E9A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641523"/>
    <w:multiLevelType w:val="multilevel"/>
    <w:tmpl w:val="223E24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5685890"/>
    <w:multiLevelType w:val="hybridMultilevel"/>
    <w:tmpl w:val="2BEA24C8"/>
    <w:lvl w:ilvl="0" w:tplc="820A3B9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501CEA"/>
    <w:multiLevelType w:val="hybridMultilevel"/>
    <w:tmpl w:val="4D8EBF88"/>
    <w:lvl w:ilvl="0" w:tplc="E51E40DE">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153F71"/>
    <w:multiLevelType w:val="multilevel"/>
    <w:tmpl w:val="3BFCBA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6555358"/>
    <w:multiLevelType w:val="hybridMultilevel"/>
    <w:tmpl w:val="22DCC59E"/>
    <w:lvl w:ilvl="0" w:tplc="2F1A6D94">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630B77"/>
    <w:multiLevelType w:val="hybridMultilevel"/>
    <w:tmpl w:val="E8F8247E"/>
    <w:lvl w:ilvl="0" w:tplc="39B66B4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613426"/>
    <w:multiLevelType w:val="multilevel"/>
    <w:tmpl w:val="861C7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502F89"/>
    <w:multiLevelType w:val="multilevel"/>
    <w:tmpl w:val="9976D9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4492552"/>
    <w:multiLevelType w:val="hybridMultilevel"/>
    <w:tmpl w:val="01F4484C"/>
    <w:lvl w:ilvl="0" w:tplc="4E3CE998">
      <w:numFmt w:val="bullet"/>
      <w:lvlText w:val="-"/>
      <w:lvlJc w:val="left"/>
      <w:pPr>
        <w:ind w:left="1572" w:hanging="360"/>
      </w:pPr>
      <w:rPr>
        <w:rFonts w:ascii="Times New Roman" w:eastAsia="SimSun" w:hAnsi="Times New Roman" w:cs="Times New Roman"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18" w15:restartNumberingAfterBreak="0">
    <w:nsid w:val="37C53A57"/>
    <w:multiLevelType w:val="hybridMultilevel"/>
    <w:tmpl w:val="B26C80DE"/>
    <w:lvl w:ilvl="0" w:tplc="69AAFDD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293DAC"/>
    <w:multiLevelType w:val="hybridMultilevel"/>
    <w:tmpl w:val="D8AE1034"/>
    <w:lvl w:ilvl="0" w:tplc="3A367AD0">
      <w:start w:val="21"/>
      <w:numFmt w:val="bullet"/>
      <w:lvlText w:val="-"/>
      <w:lvlJc w:val="left"/>
      <w:pPr>
        <w:ind w:left="720" w:hanging="360"/>
      </w:pPr>
      <w:rPr>
        <w:rFonts w:ascii="Calibri" w:eastAsia="SimSu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C9C30B4"/>
    <w:multiLevelType w:val="multilevel"/>
    <w:tmpl w:val="6CA43F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8DB086C"/>
    <w:multiLevelType w:val="multilevel"/>
    <w:tmpl w:val="A83EC542"/>
    <w:lvl w:ilvl="0">
      <w:start w:val="1"/>
      <w:numFmt w:val="decimal"/>
      <w:lvlText w:val="%1."/>
      <w:lvlJc w:val="left"/>
      <w:pPr>
        <w:ind w:left="360" w:hanging="360"/>
      </w:pPr>
      <w:rPr>
        <w:b/>
        <w:color w:val="000000"/>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5CB255FD"/>
    <w:multiLevelType w:val="multilevel"/>
    <w:tmpl w:val="DC02BE4E"/>
    <w:lvl w:ilvl="0">
      <w:start w:val="1"/>
      <w:numFmt w:val="decimal"/>
      <w:lvlText w:val="%1."/>
      <w:lvlJc w:val="left"/>
      <w:pPr>
        <w:ind w:left="862" w:hanging="360"/>
      </w:pPr>
      <w:rPr>
        <w:b/>
        <w:bCs/>
        <w:color w:val="000000" w:themeColor="text1"/>
        <w:sz w:val="28"/>
        <w:szCs w:val="28"/>
      </w:rPr>
    </w:lvl>
    <w:lvl w:ilvl="1">
      <w:start w:val="1"/>
      <w:numFmt w:val="decimal"/>
      <w:isLgl/>
      <w:lvlText w:val="%1.%2."/>
      <w:lvlJc w:val="left"/>
      <w:pPr>
        <w:ind w:left="1222" w:hanging="72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302" w:hanging="1800"/>
      </w:pPr>
      <w:rPr>
        <w:rFonts w:hint="default"/>
      </w:rPr>
    </w:lvl>
  </w:abstractNum>
  <w:abstractNum w:abstractNumId="25" w15:restartNumberingAfterBreak="0">
    <w:nsid w:val="5D984834"/>
    <w:multiLevelType w:val="hybridMultilevel"/>
    <w:tmpl w:val="7766DF42"/>
    <w:lvl w:ilvl="0" w:tplc="CDA81F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87792F"/>
    <w:multiLevelType w:val="hybridMultilevel"/>
    <w:tmpl w:val="F002280E"/>
    <w:lvl w:ilvl="0" w:tplc="471ECFC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757FDD"/>
    <w:multiLevelType w:val="hybridMultilevel"/>
    <w:tmpl w:val="0B54EB98"/>
    <w:lvl w:ilvl="0" w:tplc="CFC2E934">
      <w:numFmt w:val="bullet"/>
      <w:lvlText w:val="-"/>
      <w:lvlJc w:val="left"/>
      <w:pPr>
        <w:ind w:left="720" w:hanging="360"/>
      </w:pPr>
      <w:rPr>
        <w:rFonts w:ascii="Comic Sans MS" w:eastAsiaTheme="minorHAnsi" w:hAnsi="Comic Sans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9" w15:restartNumberingAfterBreak="0">
    <w:nsid w:val="6C0D7CF7"/>
    <w:multiLevelType w:val="multilevel"/>
    <w:tmpl w:val="A6FCA6A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22420C5"/>
    <w:multiLevelType w:val="multilevel"/>
    <w:tmpl w:val="B89A96A2"/>
    <w:lvl w:ilvl="0">
      <w:start w:val="2"/>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797D70E0"/>
    <w:multiLevelType w:val="hybridMultilevel"/>
    <w:tmpl w:val="7750DA6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5" w15:restartNumberingAfterBreak="0">
    <w:nsid w:val="7B3F7D61"/>
    <w:multiLevelType w:val="hybridMultilevel"/>
    <w:tmpl w:val="A1DCF6F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D7B2EE3"/>
    <w:multiLevelType w:val="multilevel"/>
    <w:tmpl w:val="DA28CC5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E140A3F"/>
    <w:multiLevelType w:val="hybridMultilevel"/>
    <w:tmpl w:val="89C263A6"/>
    <w:lvl w:ilvl="0" w:tplc="39B66B4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2"/>
  </w:num>
  <w:num w:numId="3">
    <w:abstractNumId w:val="33"/>
  </w:num>
  <w:num w:numId="4">
    <w:abstractNumId w:val="22"/>
  </w:num>
  <w:num w:numId="5">
    <w:abstractNumId w:val="12"/>
  </w:num>
  <w:num w:numId="6">
    <w:abstractNumId w:val="28"/>
  </w:num>
  <w:num w:numId="7">
    <w:abstractNumId w:val="30"/>
  </w:num>
  <w:num w:numId="8">
    <w:abstractNumId w:val="15"/>
  </w:num>
  <w:num w:numId="9">
    <w:abstractNumId w:val="37"/>
  </w:num>
  <w:num w:numId="10">
    <w:abstractNumId w:val="23"/>
  </w:num>
  <w:num w:numId="11">
    <w:abstractNumId w:val="6"/>
  </w:num>
  <w:num w:numId="12">
    <w:abstractNumId w:val="20"/>
  </w:num>
  <w:num w:numId="13">
    <w:abstractNumId w:val="21"/>
  </w:num>
  <w:num w:numId="14">
    <w:abstractNumId w:val="14"/>
  </w:num>
  <w:num w:numId="15">
    <w:abstractNumId w:val="4"/>
  </w:num>
  <w:num w:numId="16">
    <w:abstractNumId w:val="29"/>
  </w:num>
  <w:num w:numId="17">
    <w:abstractNumId w:val="9"/>
  </w:num>
  <w:num w:numId="18">
    <w:abstractNumId w:val="18"/>
  </w:num>
  <w:num w:numId="19">
    <w:abstractNumId w:val="8"/>
  </w:num>
  <w:num w:numId="20">
    <w:abstractNumId w:val="1"/>
  </w:num>
  <w:num w:numId="21">
    <w:abstractNumId w:val="19"/>
  </w:num>
  <w:num w:numId="22">
    <w:abstractNumId w:val="25"/>
  </w:num>
  <w:num w:numId="23">
    <w:abstractNumId w:val="17"/>
  </w:num>
  <w:num w:numId="24">
    <w:abstractNumId w:val="36"/>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35"/>
  </w:num>
  <w:num w:numId="28">
    <w:abstractNumId w:val="2"/>
  </w:num>
  <w:num w:numId="29">
    <w:abstractNumId w:val="24"/>
  </w:num>
  <w:num w:numId="30">
    <w:abstractNumId w:val="27"/>
  </w:num>
  <w:num w:numId="31">
    <w:abstractNumId w:val="3"/>
  </w:num>
  <w:num w:numId="32">
    <w:abstractNumId w:val="0"/>
  </w:num>
  <w:num w:numId="33">
    <w:abstractNumId w:val="26"/>
  </w:num>
  <w:num w:numId="34">
    <w:abstractNumId w:val="34"/>
  </w:num>
  <w:num w:numId="35">
    <w:abstractNumId w:val="38"/>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20DA7"/>
    <w:rsid w:val="000452C2"/>
    <w:rsid w:val="00051DFF"/>
    <w:rsid w:val="00057764"/>
    <w:rsid w:val="000801E8"/>
    <w:rsid w:val="00080E42"/>
    <w:rsid w:val="00095030"/>
    <w:rsid w:val="000D5BCC"/>
    <w:rsid w:val="000D6A63"/>
    <w:rsid w:val="000D6DCD"/>
    <w:rsid w:val="000E38C7"/>
    <w:rsid w:val="000E5FEE"/>
    <w:rsid w:val="000F1100"/>
    <w:rsid w:val="00121796"/>
    <w:rsid w:val="00131306"/>
    <w:rsid w:val="0016115B"/>
    <w:rsid w:val="00175F76"/>
    <w:rsid w:val="001A45C9"/>
    <w:rsid w:val="001B2FCE"/>
    <w:rsid w:val="001B30B8"/>
    <w:rsid w:val="001B3308"/>
    <w:rsid w:val="001B4F95"/>
    <w:rsid w:val="001C1533"/>
    <w:rsid w:val="001C5038"/>
    <w:rsid w:val="001D13B6"/>
    <w:rsid w:val="001F17B5"/>
    <w:rsid w:val="0020092A"/>
    <w:rsid w:val="00214B8C"/>
    <w:rsid w:val="00221191"/>
    <w:rsid w:val="00224DC7"/>
    <w:rsid w:val="002524D0"/>
    <w:rsid w:val="002640C1"/>
    <w:rsid w:val="00270E66"/>
    <w:rsid w:val="002821EE"/>
    <w:rsid w:val="002874FB"/>
    <w:rsid w:val="002876F8"/>
    <w:rsid w:val="00294B8A"/>
    <w:rsid w:val="002B5A20"/>
    <w:rsid w:val="002E0BA7"/>
    <w:rsid w:val="002E6DA9"/>
    <w:rsid w:val="002E7CA0"/>
    <w:rsid w:val="00305309"/>
    <w:rsid w:val="00310E13"/>
    <w:rsid w:val="00327452"/>
    <w:rsid w:val="003477F8"/>
    <w:rsid w:val="003538A1"/>
    <w:rsid w:val="00364A64"/>
    <w:rsid w:val="00364AA0"/>
    <w:rsid w:val="0037217D"/>
    <w:rsid w:val="00384B70"/>
    <w:rsid w:val="003A14F3"/>
    <w:rsid w:val="003A6EFB"/>
    <w:rsid w:val="003C013A"/>
    <w:rsid w:val="003C3D83"/>
    <w:rsid w:val="003C67BD"/>
    <w:rsid w:val="003E7021"/>
    <w:rsid w:val="003E7150"/>
    <w:rsid w:val="003F4865"/>
    <w:rsid w:val="004231F5"/>
    <w:rsid w:val="00432078"/>
    <w:rsid w:val="00432C67"/>
    <w:rsid w:val="004724ED"/>
    <w:rsid w:val="0047708D"/>
    <w:rsid w:val="0049661F"/>
    <w:rsid w:val="004B57AB"/>
    <w:rsid w:val="004B7DA4"/>
    <w:rsid w:val="004C0AB0"/>
    <w:rsid w:val="004D6215"/>
    <w:rsid w:val="004E4D04"/>
    <w:rsid w:val="004E750D"/>
    <w:rsid w:val="004E761B"/>
    <w:rsid w:val="004F37F4"/>
    <w:rsid w:val="00506677"/>
    <w:rsid w:val="005353B5"/>
    <w:rsid w:val="00536029"/>
    <w:rsid w:val="00546086"/>
    <w:rsid w:val="00550234"/>
    <w:rsid w:val="00572DB6"/>
    <w:rsid w:val="005C50A8"/>
    <w:rsid w:val="005D01AE"/>
    <w:rsid w:val="005D20CB"/>
    <w:rsid w:val="005D31FB"/>
    <w:rsid w:val="005D3668"/>
    <w:rsid w:val="005E2A4D"/>
    <w:rsid w:val="005F27F5"/>
    <w:rsid w:val="005F3DA9"/>
    <w:rsid w:val="005F638E"/>
    <w:rsid w:val="00654019"/>
    <w:rsid w:val="00694589"/>
    <w:rsid w:val="006A7128"/>
    <w:rsid w:val="006C06AC"/>
    <w:rsid w:val="006D6965"/>
    <w:rsid w:val="00706BFD"/>
    <w:rsid w:val="00710E80"/>
    <w:rsid w:val="00721784"/>
    <w:rsid w:val="00724539"/>
    <w:rsid w:val="0072501F"/>
    <w:rsid w:val="00736B88"/>
    <w:rsid w:val="00760D00"/>
    <w:rsid w:val="0077165F"/>
    <w:rsid w:val="007875FD"/>
    <w:rsid w:val="00792231"/>
    <w:rsid w:val="007979FC"/>
    <w:rsid w:val="007D37F7"/>
    <w:rsid w:val="007F1F6C"/>
    <w:rsid w:val="00813144"/>
    <w:rsid w:val="00817C55"/>
    <w:rsid w:val="00817D84"/>
    <w:rsid w:val="00837F4C"/>
    <w:rsid w:val="008605B4"/>
    <w:rsid w:val="00871BF3"/>
    <w:rsid w:val="00876277"/>
    <w:rsid w:val="008877E0"/>
    <w:rsid w:val="00897A47"/>
    <w:rsid w:val="008C4FC9"/>
    <w:rsid w:val="008D35DB"/>
    <w:rsid w:val="008E253C"/>
    <w:rsid w:val="008F62BC"/>
    <w:rsid w:val="00922C04"/>
    <w:rsid w:val="00927B56"/>
    <w:rsid w:val="0093558D"/>
    <w:rsid w:val="0095686E"/>
    <w:rsid w:val="00967805"/>
    <w:rsid w:val="00974447"/>
    <w:rsid w:val="009909B4"/>
    <w:rsid w:val="00992ED8"/>
    <w:rsid w:val="00995CA8"/>
    <w:rsid w:val="009A21C9"/>
    <w:rsid w:val="009F51B6"/>
    <w:rsid w:val="00A05A63"/>
    <w:rsid w:val="00A07236"/>
    <w:rsid w:val="00A12376"/>
    <w:rsid w:val="00A3467C"/>
    <w:rsid w:val="00A36471"/>
    <w:rsid w:val="00A46744"/>
    <w:rsid w:val="00A479F1"/>
    <w:rsid w:val="00A61DEB"/>
    <w:rsid w:val="00A700D9"/>
    <w:rsid w:val="00A75D2B"/>
    <w:rsid w:val="00A778F5"/>
    <w:rsid w:val="00A80BF1"/>
    <w:rsid w:val="00AA0137"/>
    <w:rsid w:val="00AA54DD"/>
    <w:rsid w:val="00AC25EA"/>
    <w:rsid w:val="00AC7532"/>
    <w:rsid w:val="00AE0DFF"/>
    <w:rsid w:val="00AE57E3"/>
    <w:rsid w:val="00AE5B38"/>
    <w:rsid w:val="00AF16E4"/>
    <w:rsid w:val="00AF2DFE"/>
    <w:rsid w:val="00B15953"/>
    <w:rsid w:val="00B15C1C"/>
    <w:rsid w:val="00B217D7"/>
    <w:rsid w:val="00B312A8"/>
    <w:rsid w:val="00B3583D"/>
    <w:rsid w:val="00B4171F"/>
    <w:rsid w:val="00B50402"/>
    <w:rsid w:val="00B641D7"/>
    <w:rsid w:val="00B9084E"/>
    <w:rsid w:val="00BA14ED"/>
    <w:rsid w:val="00BA6DDF"/>
    <w:rsid w:val="00BB3F4C"/>
    <w:rsid w:val="00BC5747"/>
    <w:rsid w:val="00BE0A3D"/>
    <w:rsid w:val="00C00674"/>
    <w:rsid w:val="00C1017D"/>
    <w:rsid w:val="00C167D4"/>
    <w:rsid w:val="00C2016D"/>
    <w:rsid w:val="00C24A92"/>
    <w:rsid w:val="00C3106F"/>
    <w:rsid w:val="00C43B67"/>
    <w:rsid w:val="00C4415E"/>
    <w:rsid w:val="00C45887"/>
    <w:rsid w:val="00C64138"/>
    <w:rsid w:val="00C73DA8"/>
    <w:rsid w:val="00C76D4A"/>
    <w:rsid w:val="00CA5366"/>
    <w:rsid w:val="00CE71EA"/>
    <w:rsid w:val="00D45043"/>
    <w:rsid w:val="00D600EC"/>
    <w:rsid w:val="00D67259"/>
    <w:rsid w:val="00D77F1B"/>
    <w:rsid w:val="00D849DB"/>
    <w:rsid w:val="00D94E80"/>
    <w:rsid w:val="00DA0F00"/>
    <w:rsid w:val="00DC73FC"/>
    <w:rsid w:val="00DD5110"/>
    <w:rsid w:val="00DE09A9"/>
    <w:rsid w:val="00DE7CCF"/>
    <w:rsid w:val="00DF760F"/>
    <w:rsid w:val="00E00B2B"/>
    <w:rsid w:val="00E05B04"/>
    <w:rsid w:val="00E12206"/>
    <w:rsid w:val="00E15358"/>
    <w:rsid w:val="00E221D2"/>
    <w:rsid w:val="00E23534"/>
    <w:rsid w:val="00E4293F"/>
    <w:rsid w:val="00E57E86"/>
    <w:rsid w:val="00E70F5C"/>
    <w:rsid w:val="00E715D0"/>
    <w:rsid w:val="00E71EFD"/>
    <w:rsid w:val="00E74DFF"/>
    <w:rsid w:val="00E819FB"/>
    <w:rsid w:val="00E85A30"/>
    <w:rsid w:val="00E87D89"/>
    <w:rsid w:val="00E97EF0"/>
    <w:rsid w:val="00EA71ED"/>
    <w:rsid w:val="00EB1E9A"/>
    <w:rsid w:val="00ED1374"/>
    <w:rsid w:val="00EF35AF"/>
    <w:rsid w:val="00EF5BFD"/>
    <w:rsid w:val="00F11D53"/>
    <w:rsid w:val="00F252F0"/>
    <w:rsid w:val="00F255C8"/>
    <w:rsid w:val="00F36DF6"/>
    <w:rsid w:val="00F562F6"/>
    <w:rsid w:val="00F7739A"/>
    <w:rsid w:val="00F84ABD"/>
    <w:rsid w:val="00F915D1"/>
    <w:rsid w:val="00FA3254"/>
    <w:rsid w:val="00FA5A97"/>
    <w:rsid w:val="00FC0549"/>
    <w:rsid w:val="00FD1E8C"/>
    <w:rsid w:val="00FE24C1"/>
    <w:rsid w:val="00FE4D23"/>
    <w:rsid w:val="00FE7FC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E77E631E-65D6-4B1E-9F31-54E6265EE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E6DA9"/>
  </w:style>
  <w:style w:type="paragraph" w:styleId="Titre1">
    <w:name w:val="heading 1"/>
    <w:basedOn w:val="Normal"/>
    <w:next w:val="Normal"/>
    <w:link w:val="Titre1Car"/>
    <w:uiPriority w:val="9"/>
    <w:qFormat/>
    <w:pPr>
      <w:spacing w:after="120"/>
      <w:jc w:val="center"/>
      <w:outlineLvl w:val="0"/>
    </w:pPr>
    <w:rPr>
      <w:rFonts w:ascii="Arial Bold" w:eastAsia="Arial Bold" w:hAnsi="Arial Bold" w:cs="Arial Bold"/>
      <w:b/>
      <w:sz w:val="36"/>
      <w:szCs w:val="36"/>
    </w:rPr>
  </w:style>
  <w:style w:type="paragraph" w:styleId="Titre2">
    <w:name w:val="heading 2"/>
    <w:basedOn w:val="Normal"/>
    <w:next w:val="Normal"/>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aliases w:val="Titre chapitre"/>
    <w:basedOn w:val="Normal"/>
    <w:next w:val="Normal"/>
    <w:link w:val="TitreCar"/>
    <w:uiPriority w:val="10"/>
    <w:qFormat/>
    <w:pPr>
      <w:spacing w:before="240" w:after="60"/>
      <w:jc w:val="center"/>
    </w:pPr>
    <w:rPr>
      <w:b/>
      <w:sz w:val="36"/>
      <w:szCs w:val="36"/>
    </w:rPr>
  </w:style>
  <w:style w:type="paragraph" w:styleId="Sous-titre">
    <w:name w:val="Subtitle"/>
    <w:basedOn w:val="Normal"/>
    <w:next w:val="Normal"/>
    <w:pPr>
      <w:spacing w:after="60"/>
      <w:jc w:val="center"/>
    </w:pPr>
    <w:rPr>
      <w:b/>
      <w:sz w:val="28"/>
      <w:szCs w:val="28"/>
    </w:rPr>
  </w:style>
  <w:style w:type="table" w:customStyle="1" w:styleId="5">
    <w:name w:val="5"/>
    <w:basedOn w:val="TableNormal1"/>
    <w:tblPr>
      <w:tblStyleRowBandSize w:val="1"/>
      <w:tblStyleColBandSize w:val="1"/>
      <w:tblCellMar>
        <w:left w:w="72" w:type="dxa"/>
        <w:right w:w="72" w:type="dxa"/>
      </w:tblCellMar>
    </w:tblPr>
  </w:style>
  <w:style w:type="table" w:customStyle="1" w:styleId="4">
    <w:name w:val="4"/>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3">
    <w:name w:val="3"/>
    <w:basedOn w:val="TableNormal1"/>
    <w:tblPr>
      <w:tblStyleRowBandSize w:val="1"/>
      <w:tblStyleColBandSize w:val="1"/>
      <w:tblCellMar>
        <w:left w:w="72" w:type="dxa"/>
        <w:right w:w="72" w:type="dxa"/>
      </w:tblCellMar>
    </w:tblPr>
  </w:style>
  <w:style w:type="table" w:customStyle="1" w:styleId="2">
    <w:name w:val="2"/>
    <w:basedOn w:val="TableNormal1"/>
    <w:tblPr>
      <w:tblStyleRowBandSize w:val="1"/>
      <w:tblStyleColBandSize w:val="1"/>
      <w:tblCellMar>
        <w:left w:w="72" w:type="dxa"/>
        <w:right w:w="72" w:type="dxa"/>
      </w:tblCellMar>
    </w:tblPr>
  </w:style>
  <w:style w:type="table" w:customStyle="1" w:styleId="1">
    <w:name w:val="1"/>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RM1"/>
    <w:basedOn w:val="Normal"/>
    <w:link w:val="ParagraphedelisteCar"/>
    <w:uiPriority w:val="34"/>
    <w:qFormat/>
    <w:rsid w:val="00B15C1C"/>
    <w:pPr>
      <w:ind w:left="720"/>
      <w:contextualSpacing/>
    </w:pPr>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qFormat/>
    <w:locked/>
    <w:rsid w:val="00CA5366"/>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NotedebasdepageCar"/>
    <w:uiPriority w:val="99"/>
    <w:qFormat/>
    <w:rsid w:val="0016115B"/>
    <w:pPr>
      <w:autoSpaceDE w:val="0"/>
      <w:autoSpaceDN w:val="0"/>
      <w:adjustRightInd w:val="0"/>
    </w:pPr>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character" w:customStyle="1" w:styleId="Titre1Car">
    <w:name w:val="Titre 1 Car"/>
    <w:basedOn w:val="Policepardfaut"/>
    <w:link w:val="Titre1"/>
    <w:uiPriority w:val="9"/>
    <w:rsid w:val="00E12206"/>
    <w:rPr>
      <w:rFonts w:ascii="Arial Bold" w:eastAsia="Arial Bold" w:hAnsi="Arial Bold" w:cs="Arial Bold"/>
      <w:b/>
      <w:sz w:val="36"/>
      <w:szCs w:val="36"/>
    </w:rPr>
  </w:style>
  <w:style w:type="paragraph" w:styleId="En-ttedetabledesmatires">
    <w:name w:val="TOC Heading"/>
    <w:basedOn w:val="Titre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24"/>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paragraph" w:customStyle="1" w:styleId="ColumnsRightSub">
    <w:name w:val="Columns Right (Sub)"/>
    <w:basedOn w:val="ColumnsRight"/>
    <w:rsid w:val="003F4865"/>
    <w:pPr>
      <w:numPr>
        <w:ilvl w:val="2"/>
      </w:numPr>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Corpsdetexte">
    <w:name w:val="Body Text"/>
    <w:basedOn w:val="Normal"/>
    <w:link w:val="CorpsdetexteCar"/>
    <w:rsid w:val="000F1100"/>
    <w:pPr>
      <w:widowControl/>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character" w:customStyle="1" w:styleId="TitreCar">
    <w:name w:val="Titre Car"/>
    <w:aliases w:val="Titre chapitre Car"/>
    <w:basedOn w:val="Policepardfaut"/>
    <w:link w:val="Titre"/>
    <w:uiPriority w:val="10"/>
    <w:rsid w:val="000F1100"/>
    <w:rPr>
      <w:b/>
      <w:sz w:val="36"/>
      <w:szCs w:val="36"/>
    </w:rPr>
  </w:style>
  <w:style w:type="paragraph" w:styleId="Sansinterligne">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vision">
    <w:name w:val="Revision"/>
    <w:hidden/>
    <w:uiPriority w:val="99"/>
    <w:semiHidden/>
    <w:rsid w:val="005F27F5"/>
    <w:pPr>
      <w:widowControl/>
    </w:pPr>
  </w:style>
  <w:style w:type="character" w:customStyle="1" w:styleId="Mentionnonrsolue2">
    <w:name w:val="Mention non résolue2"/>
    <w:basedOn w:val="Policepardfaut"/>
    <w:uiPriority w:val="99"/>
    <w:semiHidden/>
    <w:unhideWhenUsed/>
    <w:rsid w:val="008F62BC"/>
    <w:rPr>
      <w:color w:val="605E5C"/>
      <w:shd w:val="clear" w:color="auto" w:fill="E1DFDD"/>
    </w:rPr>
  </w:style>
  <w:style w:type="character" w:styleId="Lienhypertextesuivivisit">
    <w:name w:val="FollowedHyperlink"/>
    <w:basedOn w:val="Policepardfaut"/>
    <w:uiPriority w:val="99"/>
    <w:semiHidden/>
    <w:unhideWhenUsed/>
    <w:rsid w:val="008F62BC"/>
    <w:rPr>
      <w:color w:val="800080" w:themeColor="followedHyperlink"/>
      <w:u w:val="single"/>
    </w:rPr>
  </w:style>
  <w:style w:type="character" w:customStyle="1" w:styleId="job-content">
    <w:name w:val="job-content"/>
    <w:basedOn w:val="Policepardfaut"/>
    <w:rsid w:val="004E4D04"/>
  </w:style>
  <w:style w:type="paragraph" w:customStyle="1" w:styleId="Pa1">
    <w:name w:val="Pa1"/>
    <w:basedOn w:val="Normal"/>
    <w:next w:val="Normal"/>
    <w:uiPriority w:val="99"/>
    <w:rsid w:val="000D6A63"/>
    <w:pPr>
      <w:widowControl/>
      <w:autoSpaceDE w:val="0"/>
      <w:autoSpaceDN w:val="0"/>
      <w:adjustRightInd w:val="0"/>
      <w:spacing w:line="241" w:lineRule="atLeast"/>
    </w:pPr>
    <w:rPr>
      <w:rFonts w:eastAsia="Calibri"/>
      <w:lang w:eastAsia="en-US"/>
    </w:rPr>
  </w:style>
  <w:style w:type="character" w:styleId="lev">
    <w:name w:val="Strong"/>
    <w:basedOn w:val="Policepardfaut"/>
    <w:uiPriority w:val="22"/>
    <w:qFormat/>
    <w:rsid w:val="00AF2DFE"/>
    <w:rPr>
      <w:b/>
      <w:bCs/>
    </w:rPr>
  </w:style>
  <w:style w:type="table" w:customStyle="1" w:styleId="Grilledutableau2">
    <w:name w:val="Grille du tableau2"/>
    <w:basedOn w:val="TableauNormal"/>
    <w:next w:val="Grilledutableau"/>
    <w:uiPriority w:val="39"/>
    <w:rsid w:val="001B2FCE"/>
    <w:pPr>
      <w:widowControl/>
    </w:pPr>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42791679">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 w:id="1329594875">
      <w:bodyDiv w:val="1"/>
      <w:marLeft w:val="0"/>
      <w:marRight w:val="0"/>
      <w:marTop w:val="0"/>
      <w:marBottom w:val="0"/>
      <w:divBdr>
        <w:top w:val="none" w:sz="0" w:space="0" w:color="auto"/>
        <w:left w:val="none" w:sz="0" w:space="0" w:color="auto"/>
        <w:bottom w:val="none" w:sz="0" w:space="0" w:color="auto"/>
        <w:right w:val="none" w:sz="0" w:space="0" w:color="auto"/>
      </w:divBdr>
    </w:div>
    <w:div w:id="1499735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8253E-4C8D-414C-B230-2F46EF83C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1141</Words>
  <Characters>6280</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Youssef Medouar</dc:creator>
  <cp:keywords/>
  <dc:description/>
  <cp:lastModifiedBy>Oumaima Benamar</cp:lastModifiedBy>
  <cp:revision>2</cp:revision>
  <cp:lastPrinted>2019-05-24T10:19:00Z</cp:lastPrinted>
  <dcterms:created xsi:type="dcterms:W3CDTF">2020-01-06T17:31:00Z</dcterms:created>
  <dcterms:modified xsi:type="dcterms:W3CDTF">2020-01-06T17:31:00Z</dcterms:modified>
</cp:coreProperties>
</file>